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EDC" w:rsidRDefault="00C72A15">
      <w:pPr>
        <w:pStyle w:val="a3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4D93">
        <w:t>Министерство образования и науки Республики Казахстан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t>ВКТУ им.Д.Серикбаева</w:t>
      </w: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  <w:ind w:left="6100"/>
      </w:pPr>
      <w:r>
        <w:t>УТВЕРЖДАЮ:</w:t>
      </w:r>
    </w:p>
    <w:p w:rsidR="001A0EDC" w:rsidRDefault="00F64D93">
      <w:pPr>
        <w:pStyle w:val="a3"/>
        <w:ind w:left="6100"/>
      </w:pPr>
      <w:r>
        <w:t>Декан ШАиС:</w:t>
      </w:r>
    </w:p>
    <w:p w:rsidR="001A0EDC" w:rsidRDefault="00F64D93">
      <w:pPr>
        <w:pStyle w:val="a3"/>
        <w:ind w:left="6100"/>
      </w:pPr>
      <w:r>
        <w:t>_____________ Руденко О.В.</w:t>
      </w:r>
    </w:p>
    <w:p w:rsidR="001A0EDC" w:rsidRDefault="00F64D93">
      <w:pPr>
        <w:pStyle w:val="a3"/>
        <w:ind w:left="6100"/>
      </w:pPr>
      <w:r>
        <w:t>_____________202</w:t>
      </w:r>
      <w:r w:rsidR="002C47C2">
        <w:t>2</w:t>
      </w:r>
      <w:r>
        <w:t xml:space="preserve"> г.</w:t>
      </w: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КОНТРОЛЬ КАЧЕСТВА РАБОТ И ПРОДУКЦИИ</w:t>
      </w:r>
    </w:p>
    <w:p w:rsidR="001A0EDC" w:rsidRDefault="00F64D93">
      <w:pPr>
        <w:pStyle w:val="a3"/>
        <w:jc w:val="center"/>
      </w:pPr>
      <w:r>
        <w:t>Рабочая учебная программа (силлабус)</w:t>
      </w: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</w:pPr>
      <w:r>
        <w:t>Образовательная программа: 6B07501 Стандартизация и сертификация (по отраслям)</w:t>
      </w:r>
    </w:p>
    <w:p w:rsidR="001A0EDC" w:rsidRDefault="00F64D93">
      <w:pPr>
        <w:pStyle w:val="a3"/>
      </w:pPr>
      <w:r>
        <w:t>Код дисциплины: KKRP3308</w:t>
      </w:r>
    </w:p>
    <w:p w:rsidR="001A0EDC" w:rsidRDefault="00F64D93">
      <w:pPr>
        <w:pStyle w:val="a3"/>
      </w:pPr>
      <w:r>
        <w:t>Количество кредитов: 5</w:t>
      </w:r>
    </w:p>
    <w:p w:rsidR="001A0EDC" w:rsidRDefault="00F64D93">
      <w:pPr>
        <w:pStyle w:val="a3"/>
      </w:pPr>
      <w:r>
        <w:t>Цикл: ПД</w:t>
      </w:r>
    </w:p>
    <w:p w:rsidR="001A0EDC" w:rsidRDefault="00F64D93">
      <w:pPr>
        <w:pStyle w:val="a3"/>
      </w:pPr>
      <w:r>
        <w:t>Компонент: КВ</w:t>
      </w: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t>Усть-Каменогорск, 202</w:t>
      </w:r>
      <w:r w:rsidR="002C47C2">
        <w:t>2</w:t>
      </w:r>
      <w:r>
        <w:br w:type="page"/>
      </w:r>
    </w:p>
    <w:p w:rsidR="001A0EDC" w:rsidRDefault="00F64D93">
      <w:pPr>
        <w:pStyle w:val="a3"/>
        <w:ind w:firstLine="567"/>
      </w:pPr>
      <w:r>
        <w:lastRenderedPageBreak/>
        <w:t>Рабочая учебная программа (силлабус) разработана в школе «ШАиС»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1A0EDC" w:rsidRDefault="001A0EDC">
      <w:pPr>
        <w:pStyle w:val="a3"/>
      </w:pPr>
    </w:p>
    <w:p w:rsidR="001A0EDC" w:rsidRDefault="00F64D93">
      <w:pPr>
        <w:pStyle w:val="a3"/>
      </w:pPr>
      <w:r>
        <w:t>Одобрено учебно-методическим советом школы</w:t>
      </w:r>
    </w:p>
    <w:p w:rsidR="001A0EDC" w:rsidRDefault="001A0EDC">
      <w:pPr>
        <w:pStyle w:val="a3"/>
      </w:pPr>
    </w:p>
    <w:p w:rsidR="001A0EDC" w:rsidRDefault="00A83380">
      <w:pPr>
        <w:pStyle w:val="a3"/>
        <w:tabs>
          <w:tab w:val="left" w:pos="6500"/>
        </w:tabs>
      </w:pPr>
      <w:r>
        <w:t>Председатель</w:t>
      </w:r>
      <w:r>
        <w:tab/>
        <w:t>Мелкозерова Л.Я.</w:t>
      </w:r>
    </w:p>
    <w:p w:rsidR="001A0EDC" w:rsidRDefault="00A83380">
      <w:pPr>
        <w:pStyle w:val="a3"/>
      </w:pPr>
      <w:r>
        <w:t>Дата    06.01.2022 г.   протокол №3</w:t>
      </w:r>
    </w:p>
    <w:p w:rsidR="001A0EDC" w:rsidRDefault="001A0EDC">
      <w:pPr>
        <w:pStyle w:val="a3"/>
      </w:pPr>
    </w:p>
    <w:p w:rsidR="001A0EDC" w:rsidRDefault="00F64D9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Аубакирова З.А.</w:t>
      </w:r>
    </w:p>
    <w:p w:rsidR="001A0EDC" w:rsidRDefault="00F64D93">
      <w:pPr>
        <w:pStyle w:val="a3"/>
        <w:tabs>
          <w:tab w:val="left" w:pos="6500"/>
        </w:tabs>
        <w:ind w:left="6500" w:hanging="6500"/>
        <w:jc w:val="left"/>
      </w:pPr>
      <w:r>
        <w:tab/>
        <w:t>6B07501</w:t>
      </w:r>
    </w:p>
    <w:p w:rsidR="001A0EDC" w:rsidRDefault="001A0EDC">
      <w:pPr>
        <w:pStyle w:val="a3"/>
      </w:pPr>
    </w:p>
    <w:p w:rsidR="001A0EDC" w:rsidRDefault="00F64D9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Аубакирова З.А.</w:t>
      </w:r>
    </w:p>
    <w:p w:rsidR="001A0EDC" w:rsidRDefault="00F64D93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  <w:t>Преподаватель</w:t>
      </w:r>
    </w:p>
    <w:p w:rsidR="001A0EDC" w:rsidRDefault="00F64D93">
      <w:pPr>
        <w:pStyle w:val="a3"/>
        <w:tabs>
          <w:tab w:val="left" w:pos="6500"/>
        </w:tabs>
        <w:ind w:left="6500" w:hanging="6500"/>
        <w:jc w:val="left"/>
      </w:pPr>
      <w:r>
        <w:tab/>
        <w:t>Ракишева А.А.</w:t>
      </w:r>
    </w:p>
    <w:p w:rsidR="001A0EDC" w:rsidRDefault="00F64D93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</w:pPr>
      <w:r>
        <w:br w:type="page"/>
      </w:r>
    </w:p>
    <w:p w:rsidR="001A0EDC" w:rsidRDefault="00F64D9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1.1 Краткое описание дисциплины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 xml:space="preserve">Дисциплина направлена на изучение основных понятий в области контроля качества; виды контроля качества; объекты контроля качества; правовое, нормативное и метрологическое обеспечение контроля качества; методы контроля качества; контроль качества продукции </w:t>
      </w:r>
      <w:r w:rsidR="00C335ED">
        <w:t>по отраслям</w:t>
      </w:r>
      <w:r>
        <w:t>.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Цель изучения дисциплины:</w:t>
      </w:r>
    </w:p>
    <w:p w:rsidR="001A0EDC" w:rsidRDefault="00F64D93">
      <w:pPr>
        <w:pStyle w:val="a3"/>
        <w:ind w:firstLine="567"/>
      </w:pPr>
      <w:r>
        <w:t>Изучить основные понятия в области контроля качества; виды контроля качества; объекты контроля качества; правовое, нормативное и метрологическое обеспечение контроля качества; методы контроля качества; контроль качества работ ; контроль качества продукции по отраслям.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Задачи изучения дисциплины:</w:t>
      </w:r>
    </w:p>
    <w:p w:rsidR="00C335ED" w:rsidRDefault="00F64D93">
      <w:pPr>
        <w:pStyle w:val="a3"/>
        <w:ind w:firstLine="567"/>
      </w:pPr>
      <w:r>
        <w:t xml:space="preserve"> - изучение основных понятий, терминов, связанных с методами и средствами измерений, испытаний и контроля; </w:t>
      </w:r>
    </w:p>
    <w:p w:rsidR="00C335ED" w:rsidRDefault="00F64D93">
      <w:pPr>
        <w:pStyle w:val="a3"/>
        <w:ind w:firstLine="567"/>
      </w:pPr>
      <w:r>
        <w:t xml:space="preserve">- выработка практических навыков работы с различными типами средств измерений, ознакомление с их устройством, принципом действия, с различными методами измерений, испытаний и контроля. </w:t>
      </w:r>
    </w:p>
    <w:p w:rsidR="001A0EDC" w:rsidRDefault="00F64D93">
      <w:pPr>
        <w:pStyle w:val="a3"/>
        <w:ind w:firstLine="567"/>
      </w:pPr>
      <w:r>
        <w:t>− внедрение современных методов и средств измерений, испытаний и контроля;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1.3 Результаты обучения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A0EDC" w:rsidRDefault="001A0E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1A0EDC">
        <w:trPr>
          <w:tblHeader/>
        </w:trPr>
        <w:tc>
          <w:tcPr>
            <w:tcW w:w="1119" w:type="pct"/>
            <w:vMerge w:val="restart"/>
          </w:tcPr>
          <w:p w:rsidR="001A0EDC" w:rsidRDefault="00F64D9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A0EDC" w:rsidRDefault="00F64D9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1A0EDC">
        <w:trPr>
          <w:tblHeader/>
        </w:trPr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2015" w:type="pct"/>
          </w:tcPr>
          <w:p w:rsidR="001A0EDC" w:rsidRDefault="00F64D9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A0EDC" w:rsidRDefault="00F64D93">
            <w:pPr>
              <w:pStyle w:val="a3"/>
              <w:jc w:val="center"/>
            </w:pPr>
            <w:r>
              <w:t>дисциплины</w:t>
            </w:r>
          </w:p>
        </w:tc>
      </w:tr>
      <w:tr w:rsidR="001A0EDC">
        <w:tc>
          <w:tcPr>
            <w:tcW w:w="0" w:type="auto"/>
            <w:vMerge w:val="restart"/>
          </w:tcPr>
          <w:p w:rsidR="001A0EDC" w:rsidRDefault="00F64D93">
            <w:pPr>
              <w:pStyle w:val="a3"/>
              <w:jc w:val="center"/>
            </w:pPr>
            <w:r>
              <w:rPr>
                <w:sz w:val="20"/>
              </w:rPr>
              <w:t>КК7 - Способность участвовать в организационно-технологической деятельности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0"/>
              </w:rPr>
              <w:t>РО12 - Применять контрольно-измерительную и испытательную технику для контроля качества продукции, процессов и услуг</w:t>
            </w:r>
          </w:p>
        </w:tc>
        <w:tc>
          <w:tcPr>
            <w:tcW w:w="0" w:type="auto"/>
            <w:vMerge w:val="restart"/>
          </w:tcPr>
          <w:p w:rsidR="00C335ED" w:rsidRPr="0014557D" w:rsidRDefault="00C335ED" w:rsidP="00C335ED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14557D">
              <w:rPr>
                <w:rFonts w:ascii="Times New Roman" w:hAnsi="Times New Roman" w:cs="Times New Roman"/>
                <w:sz w:val="20"/>
              </w:rPr>
              <w:t>- знает понятия в области контроля качества; виды контроля качества; объекты контроля качества; правовое, нормативное и метрологическое обеспечение контроля качества; методы контроля качества.</w:t>
            </w:r>
          </w:p>
          <w:p w:rsidR="00C335ED" w:rsidRPr="0014557D" w:rsidRDefault="00C335ED" w:rsidP="00C335ED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</w:rPr>
            </w:pPr>
            <w:r w:rsidRPr="0014557D">
              <w:rPr>
                <w:rFonts w:ascii="Times New Roman" w:hAnsi="Times New Roman" w:cs="Times New Roman"/>
                <w:sz w:val="20"/>
              </w:rPr>
              <w:t>- владеет методами контроля качества; имеет навыки проведения контроля качества работ в строительстве, контроля качества продукции стройиндустрии.</w:t>
            </w:r>
          </w:p>
          <w:p w:rsidR="001A0EDC" w:rsidRDefault="00C335ED" w:rsidP="00C335ED">
            <w:pPr>
              <w:pStyle w:val="a3"/>
            </w:pPr>
            <w:r w:rsidRPr="0014557D">
              <w:rPr>
                <w:sz w:val="20"/>
              </w:rPr>
              <w:t>- Владеть навыками приобретения новых знаний, необходимых для повседневной профессиональной деятельности.</w:t>
            </w:r>
          </w:p>
        </w:tc>
      </w:tr>
      <w:tr w:rsidR="001A0EDC">
        <w:tc>
          <w:tcPr>
            <w:tcW w:w="0" w:type="auto"/>
            <w:vMerge w:val="restart"/>
          </w:tcPr>
          <w:p w:rsidR="001A0EDC" w:rsidRDefault="00F64D93">
            <w:pPr>
              <w:pStyle w:val="a3"/>
              <w:jc w:val="center"/>
            </w:pPr>
            <w:r>
              <w:rPr>
                <w:sz w:val="20"/>
              </w:rPr>
              <w:t>КК9 - Способность участвовать в экспериментально-исследовательской деятельности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0"/>
              </w:rPr>
              <w:t>РО17 - Владеть способами анализа качества продукции, организации статистического контроля качества и управления технологическими процессами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  <w:rPr>
          <w:b/>
        </w:rPr>
      </w:pPr>
      <w:r>
        <w:rPr>
          <w:b/>
        </w:rPr>
        <w:t>1.4.1 Основные образовательные технологии</w:t>
      </w:r>
    </w:p>
    <w:p w:rsidR="00E46B4F" w:rsidRDefault="00E46B4F">
      <w:pPr>
        <w:pStyle w:val="a3"/>
        <w:jc w:val="center"/>
      </w:pPr>
    </w:p>
    <w:p w:rsidR="001A0EDC" w:rsidRDefault="001A0EDC">
      <w:pPr>
        <w:pStyle w:val="a3"/>
      </w:pP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>При проведении учебных занятий предусматривается использование следующих образовательных технологий: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 xml:space="preserve"> - технологии учебно-исследовательской деятельности; 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 xml:space="preserve">- коммуникативные технологии (дискуссия, пресс-конференция, мозговой штурм, учебные дебаты и другие активные формы и методы); игровые технологии, в рамках которых обучающиеся участвуют в деловых, ролевых, имитационных играх; 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>- информационно-коммуникационные (в том числе дистанционные образовательные) технологии.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 xml:space="preserve"> - технология проблемно и проектно - ориентированного обучения;</w:t>
      </w: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  <w:jc w:val="center"/>
        <w:rPr>
          <w:b/>
        </w:rPr>
      </w:pPr>
      <w:r>
        <w:rPr>
          <w:b/>
        </w:rPr>
        <w:t>1.4.2 Адаптивные образовательные технологии (инклюзивное обучение)</w:t>
      </w:r>
    </w:p>
    <w:p w:rsidR="00E46B4F" w:rsidRDefault="00E46B4F">
      <w:pPr>
        <w:pStyle w:val="a3"/>
        <w:jc w:val="center"/>
        <w:rPr>
          <w:b/>
        </w:rPr>
      </w:pP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 xml:space="preserve">- дистанционные образовательные; 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 xml:space="preserve">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 </w:t>
      </w:r>
    </w:p>
    <w:p w:rsidR="00E46B4F" w:rsidRPr="00E46B4F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46B4F">
        <w:rPr>
          <w:rFonts w:ascii="Times New Roman" w:hAnsi="Times New Roman" w:cs="Times New Roman"/>
        </w:rPr>
        <w:t>- предметно-ориентированные (процесс целеобразования, т.е. цели формируются через их результаты, выраженные в действиях обучающихся);</w:t>
      </w:r>
    </w:p>
    <w:p w:rsidR="00E46B4F" w:rsidRDefault="00E46B4F">
      <w:pPr>
        <w:pStyle w:val="a3"/>
        <w:jc w:val="center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1.4.3 Формат обучения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1.5 Пререквизиты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 xml:space="preserve">- </w:t>
      </w:r>
      <w:r w:rsidR="00E46B4F" w:rsidRPr="00E46B4F">
        <w:rPr>
          <w:color w:val="000000"/>
          <w:sz w:val="22"/>
          <w:szCs w:val="17"/>
        </w:rPr>
        <w:t>Статистические методы управления качеством продукции и процессов</w:t>
      </w:r>
    </w:p>
    <w:p w:rsidR="00E46B4F" w:rsidRDefault="00E46B4F">
      <w:pPr>
        <w:pStyle w:val="a3"/>
        <w:ind w:firstLine="567"/>
      </w:pPr>
      <w:r>
        <w:t>- Квалиметрия</w:t>
      </w:r>
    </w:p>
    <w:p w:rsidR="00E46B4F" w:rsidRDefault="00E46B4F" w:rsidP="00E46B4F">
      <w:pPr>
        <w:pStyle w:val="a3"/>
        <w:ind w:firstLine="567"/>
      </w:pPr>
      <w:r>
        <w:t>- Общая теория измерений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1.6 Постреквизиты</w:t>
      </w:r>
    </w:p>
    <w:p w:rsidR="001A0EDC" w:rsidRDefault="001A0EDC">
      <w:pPr>
        <w:pStyle w:val="a3"/>
      </w:pPr>
    </w:p>
    <w:p w:rsidR="00E46B4F" w:rsidRDefault="00E46B4F" w:rsidP="00E46B4F">
      <w:pPr>
        <w:pStyle w:val="a3"/>
        <w:ind w:firstLine="567"/>
      </w:pPr>
      <w:r>
        <w:t xml:space="preserve">- Стандартизация и сертификация </w:t>
      </w:r>
    </w:p>
    <w:p w:rsidR="00E46B4F" w:rsidRDefault="00E46B4F" w:rsidP="00E46B4F">
      <w:pPr>
        <w:pStyle w:val="a3"/>
        <w:ind w:firstLine="567"/>
      </w:pPr>
      <w:r>
        <w:t xml:space="preserve">- Метрология </w:t>
      </w:r>
    </w:p>
    <w:p w:rsidR="00E46B4F" w:rsidRDefault="00E46B4F" w:rsidP="00E46B4F">
      <w:pPr>
        <w:pStyle w:val="a3"/>
      </w:pP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1.7 Трудоемкость дисциплины</w:t>
      </w:r>
    </w:p>
    <w:p w:rsidR="001A0EDC" w:rsidRDefault="001A0E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A0EDC">
        <w:trPr>
          <w:tblHeader/>
        </w:trPr>
        <w:tc>
          <w:tcPr>
            <w:tcW w:w="3500" w:type="pct"/>
          </w:tcPr>
          <w:p w:rsidR="001A0EDC" w:rsidRDefault="00F64D9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A0EDC" w:rsidRDefault="00F64D93">
            <w:pPr>
              <w:pStyle w:val="a3"/>
              <w:jc w:val="center"/>
            </w:pPr>
            <w:r>
              <w:t>часы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30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15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30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lastRenderedPageBreak/>
              <w:t>СРО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75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экзамен</w:t>
            </w: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2 СОДЕРЖАНИЕ ДИСЦИПЛИНЫ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2.1 Тематический план</w:t>
      </w:r>
    </w:p>
    <w:p w:rsidR="001A0EDC" w:rsidRDefault="001A0E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1A0EDC">
        <w:trPr>
          <w:tblHeader/>
        </w:trPr>
        <w:tc>
          <w:tcPr>
            <w:tcW w:w="147" w:type="pct"/>
          </w:tcPr>
          <w:p w:rsidR="001A0EDC" w:rsidRDefault="00F64D93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1A0EDC" w:rsidRDefault="00F64D9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1A0EDC" w:rsidRDefault="00F64D9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1A0EDC" w:rsidRDefault="00F64D9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A0EDC">
        <w:tc>
          <w:tcPr>
            <w:tcW w:w="0" w:type="auto"/>
            <w:gridSpan w:val="4"/>
          </w:tcPr>
          <w:p w:rsidR="001A0EDC" w:rsidRDefault="00F64D93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1A0EDC" w:rsidRDefault="001A0EDC">
            <w:pPr>
              <w:pStyle w:val="a3"/>
            </w:pP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2. Понятие качества продукции.</w:t>
            </w:r>
          </w:p>
          <w:p w:rsidR="001A0EDC" w:rsidRDefault="00F64D93">
            <w:pPr>
              <w:pStyle w:val="a3"/>
            </w:pPr>
            <w:r>
              <w:rPr>
                <w:sz w:val="22"/>
              </w:rPr>
              <w:t>Понятие качества продукции. Необходимость улучшения качества продукции. Управление качеством. Стандартизация. Показатели качества. Основные методы определения дефектов.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3. Характеристика методов и средств контроля и измерений.</w:t>
            </w:r>
          </w:p>
          <w:p w:rsidR="001A0EDC" w:rsidRDefault="00F64D93">
            <w:pPr>
              <w:pStyle w:val="a3"/>
            </w:pPr>
            <w:r>
              <w:rPr>
                <w:sz w:val="22"/>
              </w:rPr>
              <w:t>Поверка средств контроля и измерений. Контроль качества продукции. Разновидности контроля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4. Методы определения показателей качества продукции.</w:t>
            </w:r>
          </w:p>
          <w:p w:rsidR="001A0EDC" w:rsidRDefault="00F64D93">
            <w:pPr>
              <w:pStyle w:val="a3"/>
            </w:pPr>
            <w:r>
              <w:rPr>
                <w:sz w:val="22"/>
              </w:rPr>
              <w:t>Классификация методов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5. Номенклатура потребительских свойств и показателей качества продукции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6. Градации качества, Дефекты продукции Основные методы определения дефектов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7. Организация контроля качества.</w:t>
            </w:r>
          </w:p>
          <w:p w:rsidR="001A0EDC" w:rsidRDefault="00F64D93">
            <w:pPr>
              <w:pStyle w:val="a3"/>
            </w:pPr>
            <w:r>
              <w:rPr>
                <w:sz w:val="22"/>
              </w:rPr>
              <w:t>Виды технического контроля. Разрушающие и неразрушающие методы контроля. Организация технического контроля.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8. Формы выражения оценок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9. Современные разработки в области контроля и управления качеством.</w:t>
            </w:r>
          </w:p>
          <w:p w:rsidR="001A0EDC" w:rsidRDefault="00F64D93">
            <w:pPr>
              <w:pStyle w:val="a3"/>
            </w:pPr>
            <w:r>
              <w:rPr>
                <w:sz w:val="22"/>
              </w:rPr>
              <w:t>Новейшие разработки и оборудование для контроля качества, теоретические предпосылки создания новых способов контроля качества. Основы управления качеством продукции. Международные стандарты управления качеством продукции на базе стандартов ISO.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  <w:gridSpan w:val="2"/>
          </w:tcPr>
          <w:p w:rsidR="001A0EDC" w:rsidRDefault="00F64D9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  <w:gridSpan w:val="4"/>
          </w:tcPr>
          <w:p w:rsidR="001A0EDC" w:rsidRDefault="00F64D93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1. Характеристика методов и средств контроля и измерений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2. Качество строительной продукции Показатели качества, методы их определения, способы повышения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3. Качество металлургической продукции Показатели качества, методы их определения, способы повышения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4. Качество пищевых продукции Показатели качества, методы их определения, способы повышения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5. Качество продовольственных продукции.</w:t>
            </w:r>
          </w:p>
          <w:p w:rsidR="001A0EDC" w:rsidRDefault="00F64D93">
            <w:pPr>
              <w:pStyle w:val="a3"/>
            </w:pPr>
            <w:r>
              <w:rPr>
                <w:sz w:val="22"/>
              </w:rPr>
              <w:t>Показатели качества, методы их определения, способы повышения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6. Качество бытовых продукции Показатели качества, методы их определения, способы повышения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7. Качество сырья Показатели качества, методы их определения, способы повышения качества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b/>
                <w:sz w:val="22"/>
              </w:rPr>
              <w:t>Тема 8. Общие требования к испытательным лабораториям и порядок их аккредитации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  <w:gridSpan w:val="2"/>
          </w:tcPr>
          <w:p w:rsidR="001A0EDC" w:rsidRDefault="00F64D9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1A0EDC" w:rsidRDefault="001A0EDC">
            <w:pPr>
              <w:pStyle w:val="a3"/>
            </w:pP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1A0EDC" w:rsidRDefault="001A0E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39"/>
        <w:gridCol w:w="2301"/>
        <w:gridCol w:w="1305"/>
        <w:gridCol w:w="1352"/>
        <w:gridCol w:w="1544"/>
        <w:gridCol w:w="1247"/>
      </w:tblGrid>
      <w:tr w:rsidR="001A0EDC">
        <w:trPr>
          <w:trHeight w:val="1229"/>
          <w:tblHeader/>
        </w:trPr>
        <w:tc>
          <w:tcPr>
            <w:tcW w:w="1026" w:type="pct"/>
          </w:tcPr>
          <w:p w:rsidR="001A0EDC" w:rsidRDefault="00F64D9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1A0EDC" w:rsidRDefault="00F64D9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1A0EDC" w:rsidRDefault="00F64D9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1A0EDC" w:rsidRDefault="00F64D9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1A0EDC" w:rsidRDefault="00F64D9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1A0EDC" w:rsidRDefault="00F64D9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2"/>
              </w:rPr>
              <w:t>Классификация и номенклатура показателей качества.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2"/>
              </w:rPr>
              <w:t>Выбор номенклатуры показателей качества продукции. Классификация показателей качества по количеству характеризуемых ее свойств.Классификация показателей качества по характеризуемым свойствам.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2"/>
              </w:rPr>
              <w:t>Повышение качества продукции в современных условиях.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2"/>
              </w:rPr>
              <w:t>Назовите основные положения закона о качестве и безопасности продуктов питания. Классификация и номенклатура показателей качества.В чем заключается суть повышение качества продукции в современных условиях.</w:t>
            </w:r>
          </w:p>
        </w:tc>
        <w:tc>
          <w:tcPr>
            <w:tcW w:w="0" w:type="auto"/>
          </w:tcPr>
          <w:p w:rsidR="001A0EDC" w:rsidRDefault="00C335ED">
            <w:pPr>
              <w:pStyle w:val="a3"/>
              <w:jc w:val="center"/>
            </w:pPr>
            <w:r>
              <w:rPr>
                <w:sz w:val="22"/>
              </w:rPr>
              <w:t>Презентация, статья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1-8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2"/>
              </w:rPr>
              <w:t>Экспертиза качества продукции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</w:pPr>
            <w:r>
              <w:rPr>
                <w:sz w:val="22"/>
              </w:rPr>
              <w:t xml:space="preserve">Поясните, как проводиться приемка, отбор проб и экспертиза качества продукции. В чем заключается формирование качества продукции в процессе </w:t>
            </w:r>
            <w:r>
              <w:rPr>
                <w:sz w:val="22"/>
              </w:rPr>
              <w:lastRenderedPageBreak/>
              <w:t>производства. Назовите требования, предъявляемые к качеству продукции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rPr>
                <w:sz w:val="22"/>
              </w:rPr>
              <w:lastRenderedPageBreak/>
              <w:t>Презентация, статья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1A0EDC" w:rsidRDefault="00C335ED">
            <w:pPr>
              <w:pStyle w:val="a3"/>
              <w:jc w:val="center"/>
            </w:pPr>
            <w:r>
              <w:t>1-8</w:t>
            </w: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1A0EDC" w:rsidRDefault="001A0E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E46B4F" w:rsidTr="00347386">
        <w:trPr>
          <w:tblHeader/>
        </w:trPr>
        <w:tc>
          <w:tcPr>
            <w:tcW w:w="1850" w:type="pct"/>
            <w:vMerge w:val="restart"/>
          </w:tcPr>
          <w:p w:rsidR="00E46B4F" w:rsidRDefault="00E46B4F" w:rsidP="0034738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46B4F" w:rsidRDefault="00E46B4F" w:rsidP="00347386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46B4F" w:rsidTr="00347386">
        <w:trPr>
          <w:tblHeader/>
        </w:trPr>
        <w:tc>
          <w:tcPr>
            <w:tcW w:w="0" w:type="auto"/>
            <w:vMerge/>
          </w:tcPr>
          <w:p w:rsidR="00E46B4F" w:rsidRDefault="00E46B4F" w:rsidP="00347386">
            <w:pPr>
              <w:pStyle w:val="a3"/>
            </w:pP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E46B4F" w:rsidRDefault="00E46B4F" w:rsidP="00347386">
            <w:pPr>
              <w:pStyle w:val="a3"/>
              <w:jc w:val="center"/>
            </w:pPr>
            <w:r>
              <w:t>15</w:t>
            </w:r>
          </w:p>
        </w:tc>
      </w:tr>
      <w:tr w:rsidR="00E46B4F" w:rsidTr="00347386">
        <w:tc>
          <w:tcPr>
            <w:tcW w:w="0" w:type="auto"/>
            <w:gridSpan w:val="16"/>
          </w:tcPr>
          <w:p w:rsidR="00E46B4F" w:rsidRDefault="00E46B4F" w:rsidP="00347386">
            <w:pPr>
              <w:pStyle w:val="a3"/>
              <w:jc w:val="center"/>
            </w:pPr>
            <w:r>
              <w:t>Білімі /Знание</w:t>
            </w:r>
          </w:p>
        </w:tc>
      </w:tr>
      <w:tr w:rsidR="00E46B4F" w:rsidTr="00347386"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</w:tr>
      <w:tr w:rsidR="00E46B4F" w:rsidTr="00347386">
        <w:tc>
          <w:tcPr>
            <w:tcW w:w="0" w:type="auto"/>
            <w:gridSpan w:val="16"/>
          </w:tcPr>
          <w:p w:rsidR="00E46B4F" w:rsidRPr="006833FB" w:rsidRDefault="00E46B4F" w:rsidP="00347386">
            <w:pPr>
              <w:pStyle w:val="a3"/>
              <w:jc w:val="center"/>
              <w:rPr>
                <w:szCs w:val="24"/>
              </w:rPr>
            </w:pPr>
            <w:r w:rsidRPr="006833FB">
              <w:rPr>
                <w:szCs w:val="24"/>
              </w:rPr>
              <w:t>Түсіну / Понимание</w:t>
            </w:r>
          </w:p>
        </w:tc>
      </w:tr>
      <w:tr w:rsidR="00E46B4F" w:rsidTr="00347386"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  <w:rPr>
                <w:lang w:val="kk-KZ"/>
              </w:rPr>
            </w:pPr>
            <w:r>
              <w:rPr>
                <w:lang w:val="kk-KZ"/>
              </w:rP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</w:tr>
      <w:tr w:rsidR="00E46B4F" w:rsidTr="00347386">
        <w:tc>
          <w:tcPr>
            <w:tcW w:w="0" w:type="auto"/>
            <w:gridSpan w:val="16"/>
          </w:tcPr>
          <w:p w:rsidR="00E46B4F" w:rsidRPr="006833FB" w:rsidRDefault="00E46B4F" w:rsidP="00347386">
            <w:pPr>
              <w:pStyle w:val="a3"/>
              <w:jc w:val="center"/>
              <w:rPr>
                <w:szCs w:val="24"/>
              </w:rPr>
            </w:pPr>
            <w:r w:rsidRPr="006833FB">
              <w:rPr>
                <w:szCs w:val="24"/>
              </w:rPr>
              <w:t>Пайдалану  / Применение</w:t>
            </w:r>
          </w:p>
        </w:tc>
      </w:tr>
      <w:tr w:rsidR="00E46B4F" w:rsidTr="00347386">
        <w:tc>
          <w:tcPr>
            <w:tcW w:w="0" w:type="auto"/>
          </w:tcPr>
          <w:p w:rsidR="00E46B4F" w:rsidRPr="006833FB" w:rsidRDefault="00E46B4F" w:rsidP="00E46B4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Статья 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center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</w:tr>
      <w:tr w:rsidR="00E46B4F" w:rsidTr="00347386">
        <w:tc>
          <w:tcPr>
            <w:tcW w:w="0" w:type="auto"/>
            <w:gridSpan w:val="16"/>
          </w:tcPr>
          <w:p w:rsidR="00E46B4F" w:rsidRPr="006833FB" w:rsidRDefault="00E46B4F" w:rsidP="00347386">
            <w:pPr>
              <w:pStyle w:val="a3"/>
              <w:jc w:val="center"/>
              <w:rPr>
                <w:szCs w:val="24"/>
              </w:rPr>
            </w:pPr>
            <w:r w:rsidRPr="006833FB">
              <w:rPr>
                <w:szCs w:val="24"/>
              </w:rPr>
              <w:t>Талдау / Анализ</w:t>
            </w:r>
          </w:p>
        </w:tc>
      </w:tr>
      <w:tr w:rsidR="00E46B4F" w:rsidTr="00347386"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Рубежный контроль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</w:p>
        </w:tc>
        <w:tc>
          <w:tcPr>
            <w:tcW w:w="0" w:type="auto"/>
          </w:tcPr>
          <w:p w:rsidR="00E46B4F" w:rsidRDefault="00E46B4F" w:rsidP="00347386">
            <w:pPr>
              <w:spacing w:after="0" w:line="240" w:lineRule="auto"/>
              <w:jc w:val="both"/>
            </w:pPr>
            <w:r>
              <w:t>+</w:t>
            </w: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3 ОЦЕНКА ЗНАНИЙ ОБУЧАЮЩЕГОСЯ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A0EDC" w:rsidRDefault="001A0EDC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72"/>
        <w:gridCol w:w="2145"/>
        <w:gridCol w:w="1068"/>
      </w:tblGrid>
      <w:tr w:rsidR="00E46B4F" w:rsidTr="00347386">
        <w:trPr>
          <w:tblHeader/>
        </w:trPr>
        <w:tc>
          <w:tcPr>
            <w:tcW w:w="569" w:type="pct"/>
          </w:tcPr>
          <w:p w:rsidR="00E46B4F" w:rsidRDefault="00E46B4F" w:rsidP="00347386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3" w:type="pct"/>
          </w:tcPr>
          <w:p w:rsidR="00E46B4F" w:rsidRDefault="00E46B4F" w:rsidP="00347386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7" w:type="pct"/>
          </w:tcPr>
          <w:p w:rsidR="00E46B4F" w:rsidRDefault="00E46B4F" w:rsidP="00347386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51" w:type="pct"/>
          </w:tcPr>
          <w:p w:rsidR="00E46B4F" w:rsidRDefault="00E46B4F" w:rsidP="00347386">
            <w:pPr>
              <w:pStyle w:val="a3"/>
              <w:jc w:val="center"/>
            </w:pPr>
            <w:r>
              <w:t>Итого</w:t>
            </w:r>
          </w:p>
        </w:tc>
      </w:tr>
      <w:tr w:rsidR="00E46B4F" w:rsidTr="00347386">
        <w:tc>
          <w:tcPr>
            <w:tcW w:w="0" w:type="auto"/>
            <w:vMerge w:val="restart"/>
          </w:tcPr>
          <w:p w:rsidR="00E46B4F" w:rsidRDefault="00E46B4F" w:rsidP="00347386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Merge w:val="restart"/>
          </w:tcPr>
          <w:p w:rsidR="00E46B4F" w:rsidRDefault="00E46B4F" w:rsidP="00347386">
            <w:pPr>
              <w:pStyle w:val="a3"/>
              <w:jc w:val="center"/>
            </w:pPr>
            <w:r>
              <w:t>0-100</w:t>
            </w:r>
          </w:p>
        </w:tc>
      </w:tr>
      <w:tr w:rsidR="00E46B4F" w:rsidTr="00347386"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</w:tr>
      <w:tr w:rsidR="00E46B4F" w:rsidTr="00347386"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</w:tr>
      <w:tr w:rsidR="00E46B4F" w:rsidTr="00347386">
        <w:tc>
          <w:tcPr>
            <w:tcW w:w="0" w:type="auto"/>
            <w:vMerge w:val="restart"/>
          </w:tcPr>
          <w:p w:rsidR="00E46B4F" w:rsidRDefault="00E46B4F" w:rsidP="00347386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Проработка лекций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Merge w:val="restart"/>
          </w:tcPr>
          <w:p w:rsidR="00E46B4F" w:rsidRDefault="00E46B4F" w:rsidP="00347386">
            <w:pPr>
              <w:pStyle w:val="a3"/>
              <w:jc w:val="center"/>
            </w:pPr>
            <w:r>
              <w:t>0-100</w:t>
            </w:r>
          </w:p>
        </w:tc>
      </w:tr>
      <w:tr w:rsidR="00E46B4F" w:rsidTr="00347386"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Задания к ПЗ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</w:tr>
      <w:tr w:rsidR="00E46B4F" w:rsidTr="00347386"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0" w:type="auto"/>
          </w:tcPr>
          <w:p w:rsidR="00E46B4F" w:rsidRPr="006833FB" w:rsidRDefault="00E46B4F" w:rsidP="003473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3F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Merge/>
          </w:tcPr>
          <w:p w:rsidR="00E46B4F" w:rsidRDefault="00E46B4F" w:rsidP="00347386">
            <w:pPr>
              <w:pStyle w:val="a3"/>
              <w:jc w:val="center"/>
            </w:pPr>
          </w:p>
        </w:tc>
      </w:tr>
      <w:tr w:rsidR="00E46B4F" w:rsidTr="00347386">
        <w:tc>
          <w:tcPr>
            <w:tcW w:w="0" w:type="auto"/>
          </w:tcPr>
          <w:p w:rsidR="00E46B4F" w:rsidRDefault="00E46B4F" w:rsidP="00347386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E46B4F" w:rsidRDefault="00E46B4F" w:rsidP="00347386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E46B4F" w:rsidRDefault="00E46B4F" w:rsidP="00347386">
            <w:pPr>
              <w:pStyle w:val="a3"/>
              <w:jc w:val="center"/>
            </w:pPr>
            <w:r>
              <w:t>0-100</w:t>
            </w: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lastRenderedPageBreak/>
        <w:t>Итоговая оценка знаний обучающего по дисциплине осуществляется по 100 балльной системе и включает:</w:t>
      </w:r>
    </w:p>
    <w:p w:rsidR="001A0EDC" w:rsidRDefault="00F64D93">
      <w:pPr>
        <w:pStyle w:val="a3"/>
        <w:ind w:firstLine="567"/>
      </w:pPr>
      <w:r>
        <w:t>- 40% результата, полученного на экзамене;</w:t>
      </w:r>
    </w:p>
    <w:p w:rsidR="001A0EDC" w:rsidRDefault="00F64D93">
      <w:pPr>
        <w:pStyle w:val="a3"/>
        <w:ind w:firstLine="567"/>
      </w:pPr>
      <w:r>
        <w:t>- 60% результатов текущей успеваемости.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Формула подсчета итоговой оценки:</w:t>
      </w:r>
    </w:p>
    <w:p w:rsidR="001A0EDC" w:rsidRDefault="001A0EDC">
      <w:pPr>
        <w:pStyle w:val="a3"/>
      </w:pPr>
    </w:p>
    <w:p w:rsidR="001A0EDC" w:rsidRDefault="00F64D9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rPr>
          <w:b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1A0EDC">
        <w:trPr>
          <w:tblHeader/>
        </w:trPr>
        <w:tc>
          <w:tcPr>
            <w:tcW w:w="600" w:type="pct"/>
          </w:tcPr>
          <w:p w:rsidR="001A0EDC" w:rsidRDefault="00F64D9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1A0EDC" w:rsidRDefault="00F64D9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1A0EDC" w:rsidRDefault="00F64D93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1A0EDC" w:rsidRDefault="00F64D93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Критерий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</w:pPr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</w:t>
            </w:r>
            <w:r>
              <w:lastRenderedPageBreak/>
              <w:t>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lastRenderedPageBreak/>
              <w:t>D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lastRenderedPageBreak/>
              <w:t>FX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A0EDC" w:rsidRDefault="00F64D93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A0EDC"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1A0EDC" w:rsidRDefault="00F64D9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  <w:tc>
          <w:tcPr>
            <w:tcW w:w="0" w:type="auto"/>
            <w:vMerge/>
          </w:tcPr>
          <w:p w:rsidR="001A0EDC" w:rsidRDefault="001A0EDC">
            <w:pPr>
              <w:pStyle w:val="a3"/>
            </w:pPr>
          </w:p>
        </w:tc>
      </w:tr>
    </w:tbl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4 ПОЛИТИКА ДИСЦИПЛИНЫ</w:t>
      </w:r>
    </w:p>
    <w:p w:rsidR="001A0EDC" w:rsidRDefault="001A0EDC">
      <w:pPr>
        <w:pStyle w:val="a3"/>
      </w:pPr>
    </w:p>
    <w:p w:rsidR="00E46B4F" w:rsidRDefault="00E46B4F" w:rsidP="00E46B4F">
      <w:pPr>
        <w:pStyle w:val="a3"/>
        <w:ind w:firstLine="567"/>
      </w:pPr>
      <w:r>
        <w:t xml:space="preserve">Обучающийся обязан: </w:t>
      </w:r>
    </w:p>
    <w:p w:rsidR="00E46B4F" w:rsidRPr="00CE27DB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CE27DB">
        <w:rPr>
          <w:rFonts w:ascii="Times New Roman" w:hAnsi="Times New Roman" w:cs="Times New Roman"/>
          <w:sz w:val="24"/>
        </w:rPr>
        <w:t>посещать все виды аудиторных занятий (лекции, практические занятия);</w:t>
      </w:r>
    </w:p>
    <w:p w:rsidR="00E46B4F" w:rsidRPr="00CE27DB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CE27DB">
        <w:rPr>
          <w:rFonts w:ascii="Times New Roman" w:hAnsi="Times New Roman" w:cs="Times New Roman"/>
          <w:sz w:val="24"/>
        </w:rPr>
        <w:t>своевременно выполнять и сдавать работу строго по "Графику выполнения и сдачи заданий по дисциплине";</w:t>
      </w:r>
    </w:p>
    <w:p w:rsidR="00E46B4F" w:rsidRPr="00CE27DB" w:rsidRDefault="00E46B4F" w:rsidP="00E46B4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CE27DB">
        <w:rPr>
          <w:rFonts w:ascii="Times New Roman" w:hAnsi="Times New Roman" w:cs="Times New Roman"/>
          <w:sz w:val="24"/>
        </w:rPr>
        <w:t>документально подтверждать пропущенные аудиторные занятия по уважительной причине;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t>5.1 Основная литература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1. ГОСТ 16504-81. Система государственных испытаний продукции. Испытания и контроль качества продукции. Основные термины и определения.</w:t>
      </w:r>
    </w:p>
    <w:p w:rsidR="001A0EDC" w:rsidRDefault="00F64D93">
      <w:pPr>
        <w:pStyle w:val="a3"/>
        <w:ind w:firstLine="567"/>
      </w:pPr>
      <w:r>
        <w:t>2. Дивин А.Г., Пономарев С.В. Методы и средства измерений, испытаний и контроля: учебное пособие. В 5 ч./ Тамбов: Изд-во ГОУ ВПО ТГТУ, 2011.- Ч.1. – 104 с.</w:t>
      </w:r>
    </w:p>
    <w:p w:rsidR="001A0EDC" w:rsidRDefault="00F64D93">
      <w:pPr>
        <w:pStyle w:val="a3"/>
        <w:ind w:firstLine="567"/>
      </w:pPr>
      <w:r>
        <w:t>3. СТ РК ИСО/МЭК 17025-2007 Общие требования к компетентности испытательных и калибровочных лабораторий.</w:t>
      </w:r>
    </w:p>
    <w:p w:rsidR="001A0EDC" w:rsidRDefault="00F64D93">
      <w:pPr>
        <w:pStyle w:val="a3"/>
        <w:ind w:firstLine="567"/>
      </w:pPr>
      <w:r>
        <w:t>4. Моисеева, А.И. Основы стандартизации и управления качеством продукции / А.И. Моисеева, Г.Г. Рыжков. – М.: Колос, 1993.</w:t>
      </w:r>
    </w:p>
    <w:p w:rsidR="001A0EDC" w:rsidRDefault="00F64D93">
      <w:pPr>
        <w:pStyle w:val="a3"/>
        <w:ind w:firstLine="567"/>
      </w:pPr>
      <w:r>
        <w:t>5. Поляк, В.Е. Управление качеством. Учеб. пособ. / В.Е. Поляк, А.И. Безруков, В.К. Белоусов, А.М. Зельцер. – М.: МСХА, 2000.</w:t>
      </w:r>
    </w:p>
    <w:p w:rsidR="001A0EDC" w:rsidRDefault="001A0EDC">
      <w:pPr>
        <w:pStyle w:val="a3"/>
      </w:pPr>
    </w:p>
    <w:p w:rsidR="001A0EDC" w:rsidRDefault="00F64D93">
      <w:pPr>
        <w:pStyle w:val="a3"/>
        <w:jc w:val="center"/>
      </w:pPr>
      <w:r>
        <w:rPr>
          <w:b/>
        </w:rPr>
        <w:lastRenderedPageBreak/>
        <w:t>5.2 Дополнительная литература</w:t>
      </w:r>
    </w:p>
    <w:p w:rsidR="001A0EDC" w:rsidRDefault="001A0EDC">
      <w:pPr>
        <w:pStyle w:val="a3"/>
      </w:pPr>
    </w:p>
    <w:p w:rsidR="001A0EDC" w:rsidRDefault="00F64D93">
      <w:pPr>
        <w:pStyle w:val="a3"/>
        <w:ind w:firstLine="567"/>
      </w:pPr>
      <w:r>
        <w:t>1. СТ РК 2.1-2009 Государственная система обеспечения измерений Республики Казахстан. Термины и определения.</w:t>
      </w:r>
    </w:p>
    <w:p w:rsidR="001A0EDC" w:rsidRDefault="00F64D93">
      <w:pPr>
        <w:pStyle w:val="a3"/>
        <w:ind w:firstLine="567"/>
      </w:pPr>
      <w:r>
        <w:t>2. Сергеев А.Г., Крохин В.В. Метрология: Учебное пособие для вузов./ Москва: Логос, 2011 408 с.</w:t>
      </w:r>
    </w:p>
    <w:p w:rsidR="001A0EDC" w:rsidRDefault="00F64D93">
      <w:pPr>
        <w:pStyle w:val="a3"/>
        <w:ind w:firstLine="567"/>
      </w:pPr>
      <w:r>
        <w:t>3. Лебедева, М.И. Л33 Аналитическая химия и физико-химические методы анализа : учеб. пособие / М.И. Лебедева. Там- бов : Изд-во Тамб. гос. техн. ун-та, 2005 216 с.</w:t>
      </w:r>
    </w:p>
    <w:sectPr w:rsidR="001A0ED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515D" w:rsidRDefault="008D515D">
      <w:pPr>
        <w:spacing w:after="0" w:line="240" w:lineRule="auto"/>
      </w:pPr>
      <w:r>
        <w:separator/>
      </w:r>
    </w:p>
  </w:endnote>
  <w:endnote w:type="continuationSeparator" w:id="0">
    <w:p w:rsidR="008D515D" w:rsidRDefault="008D51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515D" w:rsidRDefault="008D515D">
      <w:pPr>
        <w:spacing w:after="0" w:line="240" w:lineRule="auto"/>
      </w:pPr>
      <w:r>
        <w:separator/>
      </w:r>
    </w:p>
  </w:footnote>
  <w:footnote w:type="continuationSeparator" w:id="0">
    <w:p w:rsidR="008D515D" w:rsidRDefault="008D51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1A0ED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A0EDC" w:rsidRDefault="00F64D9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A0EDC" w:rsidRDefault="00F64D93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A0EDC" w:rsidRDefault="00F64D9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E58FB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E58FB">
            <w:rPr>
              <w:noProof/>
            </w:rPr>
            <w:t>10</w:t>
          </w:r>
          <w:r>
            <w:fldChar w:fldCharType="end"/>
          </w:r>
        </w:p>
      </w:tc>
    </w:tr>
    <w:tr w:rsidR="001A0EDC">
      <w:trPr>
        <w:cantSplit/>
        <w:trHeight w:val="310"/>
      </w:trPr>
      <w:tc>
        <w:tcPr>
          <w:tcW w:w="1129" w:type="dxa"/>
          <w:vMerge/>
        </w:tcPr>
        <w:p w:rsidR="001A0EDC" w:rsidRDefault="001A0EDC">
          <w:pPr>
            <w:pStyle w:val="a3"/>
          </w:pPr>
        </w:p>
      </w:tc>
      <w:tc>
        <w:tcPr>
          <w:tcW w:w="1921" w:type="dxa"/>
          <w:vAlign w:val="center"/>
        </w:tcPr>
        <w:p w:rsidR="001A0EDC" w:rsidRDefault="00F64D9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A0EDC" w:rsidRDefault="00F64D93">
          <w:pPr>
            <w:pStyle w:val="a5"/>
          </w:pPr>
          <w:r>
            <w:t>И-НАО "ВКТУ" 026-II-2021</w:t>
          </w:r>
        </w:p>
        <w:p w:rsidR="001A0EDC" w:rsidRDefault="00F64D93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1A0EDC" w:rsidRDefault="001A0EDC">
          <w:pPr>
            <w:pStyle w:val="a3"/>
          </w:pPr>
        </w:p>
      </w:tc>
    </w:tr>
  </w:tbl>
  <w:p w:rsidR="001A0EDC" w:rsidRDefault="001A0ED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EDC"/>
    <w:rsid w:val="001A0EDC"/>
    <w:rsid w:val="001E58FB"/>
    <w:rsid w:val="002C47C2"/>
    <w:rsid w:val="008D515D"/>
    <w:rsid w:val="009B3E81"/>
    <w:rsid w:val="00A83380"/>
    <w:rsid w:val="00C335ED"/>
    <w:rsid w:val="00C72A15"/>
    <w:rsid w:val="00E46B4F"/>
    <w:rsid w:val="00F6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092FDDC-D454-41BC-A367-0AC01068D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33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5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1972</Words>
  <Characters>11244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2022-02-03T14:16:00Z</dcterms:created>
  <dcterms:modified xsi:type="dcterms:W3CDTF">2022-02-03T14:17:00Z</dcterms:modified>
</cp:coreProperties>
</file>